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B73" w:rsidRPr="007925F9" w:rsidRDefault="00DC2270" w:rsidP="005F04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>Квартальный аналитический отчет</w:t>
      </w:r>
    </w:p>
    <w:p w:rsidR="00DC2270" w:rsidRDefault="00DC2270" w:rsidP="005F04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 xml:space="preserve">по итогам мониторинга закупок за </w:t>
      </w:r>
      <w:r w:rsidR="00FF1091" w:rsidRPr="007925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F62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925F9">
        <w:rPr>
          <w:rFonts w:ascii="Times New Roman" w:hAnsi="Times New Roman" w:cs="Times New Roman"/>
          <w:b/>
          <w:sz w:val="28"/>
          <w:szCs w:val="28"/>
        </w:rPr>
        <w:t xml:space="preserve"> квартал 2017 года</w:t>
      </w:r>
      <w:r w:rsidR="00762DE0" w:rsidRPr="007925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04C4" w:rsidRPr="007925F9" w:rsidRDefault="005F04C4" w:rsidP="005F04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270" w:rsidRPr="007925F9" w:rsidRDefault="00E71650" w:rsidP="005F04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DC2270" w:rsidRPr="007925F9">
        <w:rPr>
          <w:rFonts w:ascii="Times New Roman" w:hAnsi="Times New Roman" w:cs="Times New Roman"/>
          <w:sz w:val="28"/>
          <w:szCs w:val="28"/>
        </w:rPr>
        <w:t>остановлением Кабинета Министров Республики Татарстан №</w:t>
      </w:r>
      <w:r w:rsidR="00BE5120" w:rsidRPr="007925F9">
        <w:rPr>
          <w:rFonts w:ascii="Times New Roman" w:hAnsi="Times New Roman" w:cs="Times New Roman"/>
          <w:sz w:val="28"/>
          <w:szCs w:val="28"/>
        </w:rPr>
        <w:t xml:space="preserve"> </w:t>
      </w:r>
      <w:r w:rsidR="00DC2270" w:rsidRPr="007925F9">
        <w:rPr>
          <w:rFonts w:ascii="Times New Roman" w:hAnsi="Times New Roman" w:cs="Times New Roman"/>
          <w:sz w:val="28"/>
          <w:szCs w:val="28"/>
        </w:rPr>
        <w:t>1090 от 31.12.2016</w:t>
      </w:r>
      <w:r w:rsidR="00DD7DF3">
        <w:rPr>
          <w:rFonts w:ascii="Times New Roman" w:hAnsi="Times New Roman" w:cs="Times New Roman"/>
          <w:sz w:val="28"/>
          <w:szCs w:val="28"/>
        </w:rPr>
        <w:t xml:space="preserve"> г.</w:t>
      </w:r>
      <w:r w:rsidR="001A38DB">
        <w:rPr>
          <w:rFonts w:ascii="Times New Roman" w:hAnsi="Times New Roman" w:cs="Times New Roman"/>
          <w:sz w:val="28"/>
          <w:szCs w:val="28"/>
        </w:rPr>
        <w:t xml:space="preserve"> </w:t>
      </w:r>
      <w:r w:rsidRPr="007925F9">
        <w:rPr>
          <w:rFonts w:ascii="Times New Roman" w:hAnsi="Times New Roman" w:cs="Times New Roman"/>
          <w:sz w:val="28"/>
          <w:szCs w:val="28"/>
        </w:rPr>
        <w:t>проведен мониторинг</w:t>
      </w:r>
      <w:r w:rsidR="00DC2270" w:rsidRPr="007925F9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</w:t>
      </w:r>
      <w:r w:rsidRPr="007925F9">
        <w:rPr>
          <w:rFonts w:ascii="Times New Roman" w:hAnsi="Times New Roman" w:cs="Times New Roman"/>
          <w:sz w:val="28"/>
          <w:szCs w:val="28"/>
        </w:rPr>
        <w:t>государственных заказчиков</w:t>
      </w:r>
      <w:r w:rsidR="00DC2270" w:rsidRPr="007925F9">
        <w:rPr>
          <w:rFonts w:ascii="Times New Roman" w:hAnsi="Times New Roman" w:cs="Times New Roman"/>
          <w:sz w:val="28"/>
          <w:szCs w:val="28"/>
        </w:rPr>
        <w:t xml:space="preserve"> Республики Татарстан с начальной (максимальной) ценой свыше 50 млн. рублей</w:t>
      </w:r>
      <w:r w:rsidR="00EE6F6E" w:rsidRPr="007925F9">
        <w:rPr>
          <w:rFonts w:ascii="Times New Roman" w:hAnsi="Times New Roman" w:cs="Times New Roman"/>
          <w:sz w:val="28"/>
          <w:szCs w:val="28"/>
        </w:rPr>
        <w:t>.</w:t>
      </w:r>
      <w:r w:rsidR="00762DE0" w:rsidRPr="00792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EB8" w:rsidRDefault="00BC5EB8" w:rsidP="00BC5E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>На основании информации, содержащейся в Единой информационной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7925F9">
        <w:rPr>
          <w:rFonts w:ascii="Times New Roman" w:hAnsi="Times New Roman" w:cs="Times New Roman"/>
          <w:sz w:val="28"/>
          <w:szCs w:val="28"/>
        </w:rPr>
        <w:t xml:space="preserve"> и системе</w:t>
      </w:r>
      <w:r w:rsidRPr="000643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Электронное правосудие (kad.arbitr.ru)</w:t>
      </w:r>
      <w:r w:rsidRPr="007925F9">
        <w:rPr>
          <w:rFonts w:ascii="Times New Roman" w:hAnsi="Times New Roman" w:cs="Times New Roman"/>
          <w:sz w:val="28"/>
          <w:szCs w:val="28"/>
        </w:rPr>
        <w:t>, получены следующие данные (</w:t>
      </w:r>
      <w:r w:rsidR="00275DD8">
        <w:rPr>
          <w:rFonts w:ascii="Times New Roman" w:hAnsi="Times New Roman" w:cs="Times New Roman"/>
          <w:sz w:val="28"/>
          <w:szCs w:val="28"/>
        </w:rPr>
        <w:t xml:space="preserve">за период с 1 </w:t>
      </w:r>
      <w:r w:rsidR="00262A5D">
        <w:rPr>
          <w:rFonts w:ascii="Times New Roman" w:hAnsi="Times New Roman" w:cs="Times New Roman"/>
          <w:sz w:val="28"/>
          <w:szCs w:val="28"/>
        </w:rPr>
        <w:t>октябр</w:t>
      </w:r>
      <w:r w:rsidR="00072AB6">
        <w:rPr>
          <w:rFonts w:ascii="Times New Roman" w:hAnsi="Times New Roman" w:cs="Times New Roman"/>
          <w:sz w:val="28"/>
          <w:szCs w:val="28"/>
        </w:rPr>
        <w:t>я</w:t>
      </w:r>
      <w:r w:rsidR="00275DD8">
        <w:rPr>
          <w:rFonts w:ascii="Times New Roman" w:hAnsi="Times New Roman" w:cs="Times New Roman"/>
          <w:sz w:val="28"/>
          <w:szCs w:val="28"/>
        </w:rPr>
        <w:t xml:space="preserve"> по 3</w:t>
      </w:r>
      <w:r w:rsidR="00262A5D">
        <w:rPr>
          <w:rFonts w:ascii="Times New Roman" w:hAnsi="Times New Roman" w:cs="Times New Roman"/>
          <w:sz w:val="28"/>
          <w:szCs w:val="28"/>
        </w:rPr>
        <w:t>1</w:t>
      </w:r>
      <w:r w:rsidR="00275DD8">
        <w:rPr>
          <w:rFonts w:ascii="Times New Roman" w:hAnsi="Times New Roman" w:cs="Times New Roman"/>
          <w:sz w:val="28"/>
          <w:szCs w:val="28"/>
        </w:rPr>
        <w:t xml:space="preserve"> </w:t>
      </w:r>
      <w:r w:rsidR="00262A5D">
        <w:rPr>
          <w:rFonts w:ascii="Times New Roman" w:hAnsi="Times New Roman" w:cs="Times New Roman"/>
          <w:sz w:val="28"/>
          <w:szCs w:val="28"/>
        </w:rPr>
        <w:t>дека</w:t>
      </w:r>
      <w:r w:rsidR="00072AB6">
        <w:rPr>
          <w:rFonts w:ascii="Times New Roman" w:hAnsi="Times New Roman" w:cs="Times New Roman"/>
          <w:sz w:val="28"/>
          <w:szCs w:val="28"/>
        </w:rPr>
        <w:t>бр</w:t>
      </w:r>
      <w:r w:rsidR="00275DD8">
        <w:rPr>
          <w:rFonts w:ascii="Times New Roman" w:hAnsi="Times New Roman" w:cs="Times New Roman"/>
          <w:sz w:val="28"/>
          <w:szCs w:val="28"/>
        </w:rPr>
        <w:t>я 2017 г.).</w:t>
      </w:r>
    </w:p>
    <w:p w:rsidR="00BC5EB8" w:rsidRPr="007925F9" w:rsidRDefault="00BC5EB8" w:rsidP="00BC5E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EB8" w:rsidRPr="007925F9" w:rsidRDefault="00BC5EB8" w:rsidP="00BC5EB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 xml:space="preserve">По реализации планов закупок и планов-графиков: </w:t>
      </w:r>
    </w:p>
    <w:p w:rsidR="00BC5EB8" w:rsidRPr="007925F9" w:rsidRDefault="00BC5EB8" w:rsidP="00BC5EB8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>Количество размещенных извещений об осуществлении закуп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925F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5E26">
        <w:rPr>
          <w:rFonts w:ascii="Times New Roman" w:hAnsi="Times New Roman" w:cs="Times New Roman"/>
          <w:sz w:val="28"/>
          <w:szCs w:val="28"/>
        </w:rPr>
        <w:t>5</w:t>
      </w:r>
      <w:r w:rsidR="00417F1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5EB8" w:rsidRPr="007925F9" w:rsidRDefault="00BC5EB8" w:rsidP="00BC5EB8">
      <w:pPr>
        <w:pStyle w:val="a3"/>
        <w:numPr>
          <w:ilvl w:val="2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Pr="007925F9">
        <w:rPr>
          <w:rFonts w:ascii="Times New Roman" w:hAnsi="Times New Roman" w:cs="Times New Roman"/>
          <w:sz w:val="28"/>
          <w:szCs w:val="28"/>
        </w:rPr>
        <w:t xml:space="preserve">процедур определения поставщика (подрядчика, исполнителя) – </w:t>
      </w:r>
      <w:r w:rsidR="00F24C0F">
        <w:rPr>
          <w:rFonts w:ascii="Times New Roman" w:hAnsi="Times New Roman" w:cs="Times New Roman"/>
          <w:sz w:val="28"/>
          <w:szCs w:val="28"/>
        </w:rPr>
        <w:t>95</w:t>
      </w:r>
      <w:r w:rsidRPr="007925F9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BC5EB8" w:rsidRPr="007925F9" w:rsidRDefault="00BC5EB8" w:rsidP="00BC5EB8">
      <w:pPr>
        <w:pStyle w:val="a3"/>
        <w:numPr>
          <w:ilvl w:val="2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Количество процедур </w:t>
      </w:r>
      <w:r w:rsidRPr="007925F9">
        <w:rPr>
          <w:rFonts w:ascii="Times New Roman" w:hAnsi="Times New Roman" w:cs="Times New Roman"/>
          <w:sz w:val="28"/>
          <w:szCs w:val="28"/>
        </w:rPr>
        <w:t xml:space="preserve">определения поставщика (подрядчика, исполнителя), признанных несостоявшимися, которые не привели к заключению контракта – </w:t>
      </w:r>
      <w:r w:rsidR="0008046A">
        <w:rPr>
          <w:rFonts w:ascii="Times New Roman" w:hAnsi="Times New Roman" w:cs="Times New Roman"/>
          <w:sz w:val="28"/>
          <w:szCs w:val="28"/>
        </w:rPr>
        <w:t>1</w:t>
      </w:r>
      <w:r w:rsidRPr="007925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02F0" w:rsidRPr="007925F9" w:rsidRDefault="00BC5EB8" w:rsidP="00DF02F0">
      <w:pPr>
        <w:pStyle w:val="a3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2F0">
        <w:rPr>
          <w:rFonts w:ascii="Times New Roman" w:hAnsi="Times New Roman" w:cs="Times New Roman"/>
          <w:sz w:val="28"/>
          <w:szCs w:val="28"/>
        </w:rPr>
        <w:t xml:space="preserve">Суммарное значение начальных (максимальных) цен контрактов, содержащихся в извещениях об осуществлении закупки </w:t>
      </w:r>
      <w:r w:rsidR="00DF02F0" w:rsidRPr="00D705A5">
        <w:rPr>
          <w:rFonts w:ascii="Times New Roman" w:hAnsi="Times New Roman" w:cs="Times New Roman"/>
          <w:sz w:val="28"/>
          <w:szCs w:val="28"/>
        </w:rPr>
        <w:t>24797175996</w:t>
      </w:r>
      <w:r w:rsidR="00DF02F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F02F0" w:rsidRPr="007925F9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DF02F0">
        <w:rPr>
          <w:rFonts w:ascii="Times New Roman" w:hAnsi="Times New Roman" w:cs="Times New Roman"/>
          <w:sz w:val="28"/>
          <w:szCs w:val="28"/>
        </w:rPr>
        <w:t>75</w:t>
      </w:r>
      <w:r w:rsidR="00DF02F0" w:rsidRPr="007925F9">
        <w:rPr>
          <w:rFonts w:ascii="Times New Roman" w:hAnsi="Times New Roman" w:cs="Times New Roman"/>
          <w:sz w:val="28"/>
          <w:szCs w:val="28"/>
        </w:rPr>
        <w:t xml:space="preserve"> копе</w:t>
      </w:r>
      <w:r w:rsidR="00DF02F0">
        <w:rPr>
          <w:rFonts w:ascii="Times New Roman" w:hAnsi="Times New Roman" w:cs="Times New Roman"/>
          <w:sz w:val="28"/>
          <w:szCs w:val="28"/>
        </w:rPr>
        <w:t>ек</w:t>
      </w:r>
      <w:r w:rsidR="00DF02F0" w:rsidRPr="007925F9">
        <w:rPr>
          <w:rFonts w:ascii="Times New Roman" w:hAnsi="Times New Roman" w:cs="Times New Roman"/>
          <w:sz w:val="28"/>
          <w:szCs w:val="28"/>
        </w:rPr>
        <w:t>;</w:t>
      </w:r>
      <w:r w:rsidR="00DF02F0" w:rsidRPr="007925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02F0" w:rsidRPr="007925F9" w:rsidRDefault="00BC5EB8" w:rsidP="00DF02F0">
      <w:pPr>
        <w:pStyle w:val="a3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2F0">
        <w:rPr>
          <w:rFonts w:ascii="Times New Roman" w:hAnsi="Times New Roman" w:cs="Times New Roman"/>
          <w:sz w:val="28"/>
          <w:szCs w:val="28"/>
        </w:rPr>
        <w:t>Суммарное значение начальных (максимальных) цен контрактов, содержащихся в извещ</w:t>
      </w:r>
      <w:r w:rsidR="00093104" w:rsidRPr="00DF02F0">
        <w:rPr>
          <w:rFonts w:ascii="Times New Roman" w:hAnsi="Times New Roman" w:cs="Times New Roman"/>
          <w:sz w:val="28"/>
          <w:szCs w:val="28"/>
        </w:rPr>
        <w:t>ениях об осуществлении закупки</w:t>
      </w:r>
      <w:r w:rsidR="00275DD8" w:rsidRPr="00DF02F0">
        <w:rPr>
          <w:rFonts w:ascii="Times New Roman" w:hAnsi="Times New Roman" w:cs="Times New Roman"/>
          <w:sz w:val="28"/>
          <w:szCs w:val="28"/>
        </w:rPr>
        <w:t>,</w:t>
      </w:r>
      <w:r w:rsidRPr="00DF02F0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275DD8" w:rsidRPr="00DF02F0">
        <w:rPr>
          <w:rFonts w:ascii="Times New Roman" w:hAnsi="Times New Roman" w:cs="Times New Roman"/>
          <w:sz w:val="28"/>
          <w:szCs w:val="28"/>
        </w:rPr>
        <w:t>ая</w:t>
      </w:r>
      <w:r w:rsidRPr="00DF02F0">
        <w:rPr>
          <w:rFonts w:ascii="Times New Roman" w:hAnsi="Times New Roman" w:cs="Times New Roman"/>
          <w:sz w:val="28"/>
          <w:szCs w:val="28"/>
        </w:rPr>
        <w:t xml:space="preserve"> впоследствии признана состоявшейся – </w:t>
      </w:r>
      <w:r w:rsidR="00DF02F0" w:rsidRPr="00D705A5">
        <w:rPr>
          <w:rFonts w:ascii="Times New Roman" w:hAnsi="Times New Roman" w:cs="Times New Roman"/>
          <w:sz w:val="28"/>
          <w:szCs w:val="28"/>
        </w:rPr>
        <w:t xml:space="preserve">15154599512 </w:t>
      </w:r>
      <w:r w:rsidR="00DF02F0" w:rsidRPr="00F24C0F">
        <w:rPr>
          <w:rFonts w:ascii="Times New Roman" w:hAnsi="Times New Roman" w:cs="Times New Roman"/>
          <w:sz w:val="28"/>
          <w:szCs w:val="28"/>
        </w:rPr>
        <w:t>рубля 46 копеек;</w:t>
      </w:r>
    </w:p>
    <w:p w:rsidR="00BC5EB8" w:rsidRPr="007925F9" w:rsidRDefault="00BC5EB8" w:rsidP="00BC5EB8">
      <w:pPr>
        <w:pStyle w:val="a3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>Суммарное значение начальных (максимальных) цен контрактов, содержащихся в извещениях об осуществлении закупки, котор</w:t>
      </w:r>
      <w:r w:rsidR="00275DD8">
        <w:rPr>
          <w:rFonts w:ascii="Times New Roman" w:hAnsi="Times New Roman" w:cs="Times New Roman"/>
          <w:sz w:val="28"/>
          <w:szCs w:val="28"/>
        </w:rPr>
        <w:t>ая</w:t>
      </w:r>
      <w:r w:rsidRPr="007925F9">
        <w:rPr>
          <w:rFonts w:ascii="Times New Roman" w:hAnsi="Times New Roman" w:cs="Times New Roman"/>
          <w:sz w:val="28"/>
          <w:szCs w:val="28"/>
        </w:rPr>
        <w:t xml:space="preserve"> признана впоследствии несостоявшейся и не привела к заключению контракта – </w:t>
      </w:r>
      <w:r w:rsidR="0078708C" w:rsidRPr="0078708C">
        <w:rPr>
          <w:rFonts w:ascii="Times New Roman" w:hAnsi="Times New Roman" w:cs="Times New Roman"/>
          <w:sz w:val="28"/>
          <w:szCs w:val="28"/>
        </w:rPr>
        <w:t>50</w:t>
      </w:r>
      <w:r w:rsidR="0078708C">
        <w:rPr>
          <w:rFonts w:ascii="Times New Roman" w:hAnsi="Times New Roman" w:cs="Times New Roman"/>
          <w:sz w:val="28"/>
          <w:szCs w:val="28"/>
        </w:rPr>
        <w:t xml:space="preserve"> </w:t>
      </w:r>
      <w:r w:rsidR="0078708C" w:rsidRPr="0078708C">
        <w:rPr>
          <w:rFonts w:ascii="Times New Roman" w:hAnsi="Times New Roman" w:cs="Times New Roman"/>
          <w:sz w:val="28"/>
          <w:szCs w:val="28"/>
        </w:rPr>
        <w:t>119</w:t>
      </w:r>
      <w:r w:rsidR="0078708C">
        <w:rPr>
          <w:rFonts w:ascii="Times New Roman" w:hAnsi="Times New Roman" w:cs="Times New Roman"/>
          <w:sz w:val="28"/>
          <w:szCs w:val="28"/>
        </w:rPr>
        <w:t xml:space="preserve"> </w:t>
      </w:r>
      <w:r w:rsidR="0078708C" w:rsidRPr="0078708C">
        <w:rPr>
          <w:rFonts w:ascii="Times New Roman" w:hAnsi="Times New Roman" w:cs="Times New Roman"/>
          <w:sz w:val="28"/>
          <w:szCs w:val="28"/>
        </w:rPr>
        <w:t xml:space="preserve">056 </w:t>
      </w:r>
      <w:r w:rsidRPr="00651EC8">
        <w:rPr>
          <w:rFonts w:ascii="Times New Roman" w:hAnsi="Times New Roman" w:cs="Times New Roman"/>
          <w:sz w:val="28"/>
          <w:szCs w:val="28"/>
        </w:rPr>
        <w:t>рубл</w:t>
      </w:r>
      <w:r w:rsidR="0078708C">
        <w:rPr>
          <w:rFonts w:ascii="Times New Roman" w:hAnsi="Times New Roman" w:cs="Times New Roman"/>
          <w:sz w:val="28"/>
          <w:szCs w:val="28"/>
        </w:rPr>
        <w:t>ей</w:t>
      </w:r>
      <w:r w:rsidR="00823D26" w:rsidRPr="00651EC8">
        <w:rPr>
          <w:rFonts w:ascii="Times New Roman" w:hAnsi="Times New Roman" w:cs="Times New Roman"/>
          <w:sz w:val="28"/>
          <w:szCs w:val="28"/>
        </w:rPr>
        <w:t xml:space="preserve"> </w:t>
      </w:r>
      <w:r w:rsidR="0078708C">
        <w:rPr>
          <w:rFonts w:ascii="Times New Roman" w:hAnsi="Times New Roman" w:cs="Times New Roman"/>
          <w:sz w:val="28"/>
          <w:szCs w:val="28"/>
        </w:rPr>
        <w:t>12</w:t>
      </w:r>
      <w:r w:rsidR="00823D26" w:rsidRPr="00651EC8">
        <w:rPr>
          <w:rFonts w:ascii="Times New Roman" w:hAnsi="Times New Roman" w:cs="Times New Roman"/>
          <w:sz w:val="28"/>
          <w:szCs w:val="28"/>
        </w:rPr>
        <w:t xml:space="preserve"> копеек</w:t>
      </w:r>
      <w:r w:rsidRPr="00651EC8">
        <w:rPr>
          <w:rFonts w:ascii="Times New Roman" w:hAnsi="Times New Roman" w:cs="Times New Roman"/>
          <w:sz w:val="28"/>
          <w:szCs w:val="28"/>
        </w:rPr>
        <w:t>.</w:t>
      </w:r>
    </w:p>
    <w:p w:rsidR="007925F9" w:rsidRPr="007925F9" w:rsidRDefault="007925F9" w:rsidP="005F04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2DE0" w:rsidRPr="007925F9" w:rsidRDefault="00DA2C73" w:rsidP="005F04C4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>По ведению</w:t>
      </w:r>
      <w:r w:rsidR="00762DE0" w:rsidRPr="007925F9">
        <w:rPr>
          <w:rFonts w:ascii="Times New Roman" w:hAnsi="Times New Roman" w:cs="Times New Roman"/>
          <w:b/>
          <w:sz w:val="28"/>
          <w:szCs w:val="28"/>
        </w:rPr>
        <w:t xml:space="preserve"> реестра контрактов: </w:t>
      </w:r>
    </w:p>
    <w:p w:rsidR="00762DE0" w:rsidRPr="007925F9" w:rsidRDefault="007925F9" w:rsidP="005F04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2.1 </w:t>
      </w:r>
      <w:r w:rsidR="00762DE0" w:rsidRPr="007925F9">
        <w:rPr>
          <w:rFonts w:ascii="Times New Roman" w:hAnsi="Times New Roman" w:cs="Times New Roman"/>
          <w:sz w:val="28"/>
          <w:szCs w:val="28"/>
        </w:rPr>
        <w:t>Количество контрактов</w:t>
      </w:r>
      <w:r w:rsidR="000A12F8" w:rsidRPr="007925F9">
        <w:rPr>
          <w:rFonts w:ascii="Times New Roman" w:hAnsi="Times New Roman" w:cs="Times New Roman"/>
          <w:sz w:val="28"/>
          <w:szCs w:val="28"/>
        </w:rPr>
        <w:t xml:space="preserve">, заключенных по результатам состоявшихся процедур определения поставщика (подрядчика, </w:t>
      </w:r>
      <w:r w:rsidR="000A12F8" w:rsidRPr="00EC3439">
        <w:rPr>
          <w:rFonts w:ascii="Times New Roman" w:hAnsi="Times New Roman" w:cs="Times New Roman"/>
          <w:sz w:val="28"/>
          <w:szCs w:val="28"/>
        </w:rPr>
        <w:t>исполнителя)</w:t>
      </w:r>
      <w:r w:rsidR="00762DE0" w:rsidRPr="00EC3439">
        <w:rPr>
          <w:rFonts w:ascii="Times New Roman" w:hAnsi="Times New Roman" w:cs="Times New Roman"/>
          <w:sz w:val="28"/>
          <w:szCs w:val="28"/>
        </w:rPr>
        <w:t xml:space="preserve"> – </w:t>
      </w:r>
      <w:r w:rsidR="006F7009" w:rsidRPr="00EC3439">
        <w:rPr>
          <w:rFonts w:ascii="Times New Roman" w:hAnsi="Times New Roman" w:cs="Times New Roman"/>
          <w:sz w:val="28"/>
          <w:szCs w:val="28"/>
        </w:rPr>
        <w:t>73</w:t>
      </w:r>
      <w:r w:rsidR="00762DE0" w:rsidRPr="00EC3439">
        <w:rPr>
          <w:rFonts w:ascii="Times New Roman" w:hAnsi="Times New Roman" w:cs="Times New Roman"/>
          <w:sz w:val="28"/>
          <w:szCs w:val="28"/>
        </w:rPr>
        <w:t>;</w:t>
      </w:r>
      <w:r w:rsidR="00762DE0" w:rsidRPr="00792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DE0" w:rsidRPr="007925F9" w:rsidRDefault="008B19AB" w:rsidP="005F04C4">
      <w:pPr>
        <w:pStyle w:val="a3"/>
        <w:numPr>
          <w:ilvl w:val="1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</w:t>
      </w:r>
      <w:r w:rsidR="00762DE0" w:rsidRPr="007925F9">
        <w:rPr>
          <w:rFonts w:ascii="Times New Roman" w:hAnsi="Times New Roman" w:cs="Times New Roman"/>
          <w:sz w:val="28"/>
          <w:szCs w:val="28"/>
        </w:rPr>
        <w:t xml:space="preserve"> </w:t>
      </w:r>
      <w:r w:rsidR="000A12F8" w:rsidRPr="007925F9">
        <w:rPr>
          <w:rFonts w:ascii="Times New Roman" w:hAnsi="Times New Roman" w:cs="Times New Roman"/>
          <w:sz w:val="28"/>
          <w:szCs w:val="28"/>
        </w:rPr>
        <w:t>контрактов, заключенных по результатам состоявшихся процедур определения пост</w:t>
      </w:r>
      <w:r w:rsidR="00C577FF" w:rsidRPr="007925F9">
        <w:rPr>
          <w:rFonts w:ascii="Times New Roman" w:hAnsi="Times New Roman" w:cs="Times New Roman"/>
          <w:sz w:val="28"/>
          <w:szCs w:val="28"/>
        </w:rPr>
        <w:t>авщика (подрядчика, исполнителя</w:t>
      </w:r>
      <w:r w:rsidR="00DE2538" w:rsidRPr="007925F9">
        <w:rPr>
          <w:rFonts w:ascii="Times New Roman" w:hAnsi="Times New Roman" w:cs="Times New Roman"/>
          <w:sz w:val="28"/>
          <w:szCs w:val="28"/>
        </w:rPr>
        <w:t xml:space="preserve">) </w:t>
      </w:r>
      <w:r w:rsidR="00762DE0" w:rsidRPr="007925F9">
        <w:rPr>
          <w:rFonts w:ascii="Times New Roman" w:hAnsi="Times New Roman" w:cs="Times New Roman"/>
          <w:sz w:val="28"/>
          <w:szCs w:val="28"/>
        </w:rPr>
        <w:t xml:space="preserve">– </w:t>
      </w:r>
      <w:r w:rsidR="00C9662D" w:rsidRPr="00C9662D">
        <w:rPr>
          <w:rFonts w:ascii="Times New Roman" w:hAnsi="Times New Roman" w:cs="Times New Roman"/>
          <w:sz w:val="28"/>
          <w:szCs w:val="28"/>
        </w:rPr>
        <w:t>12</w:t>
      </w:r>
      <w:r w:rsidR="00C9662D">
        <w:rPr>
          <w:rFonts w:ascii="Times New Roman" w:hAnsi="Times New Roman" w:cs="Times New Roman"/>
          <w:sz w:val="28"/>
          <w:szCs w:val="28"/>
        </w:rPr>
        <w:t xml:space="preserve"> </w:t>
      </w:r>
      <w:r w:rsidR="00C9662D" w:rsidRPr="00C9662D">
        <w:rPr>
          <w:rFonts w:ascii="Times New Roman" w:hAnsi="Times New Roman" w:cs="Times New Roman"/>
          <w:sz w:val="28"/>
          <w:szCs w:val="28"/>
        </w:rPr>
        <w:t>411</w:t>
      </w:r>
      <w:r w:rsidR="00C9662D">
        <w:rPr>
          <w:rFonts w:ascii="Times New Roman" w:hAnsi="Times New Roman" w:cs="Times New Roman"/>
          <w:sz w:val="28"/>
          <w:szCs w:val="28"/>
        </w:rPr>
        <w:t xml:space="preserve"> </w:t>
      </w:r>
      <w:r w:rsidR="00C9662D" w:rsidRPr="00C9662D">
        <w:rPr>
          <w:rFonts w:ascii="Times New Roman" w:hAnsi="Times New Roman" w:cs="Times New Roman"/>
          <w:sz w:val="28"/>
          <w:szCs w:val="28"/>
        </w:rPr>
        <w:t>849</w:t>
      </w:r>
      <w:r w:rsidR="00C9662D">
        <w:rPr>
          <w:rFonts w:ascii="Times New Roman" w:hAnsi="Times New Roman" w:cs="Times New Roman"/>
          <w:sz w:val="28"/>
          <w:szCs w:val="28"/>
        </w:rPr>
        <w:t xml:space="preserve"> </w:t>
      </w:r>
      <w:r w:rsidR="00C9662D" w:rsidRPr="00C9662D">
        <w:rPr>
          <w:rFonts w:ascii="Times New Roman" w:hAnsi="Times New Roman" w:cs="Times New Roman"/>
          <w:sz w:val="28"/>
          <w:szCs w:val="28"/>
        </w:rPr>
        <w:t>093</w:t>
      </w:r>
      <w:r w:rsidR="00C9662D">
        <w:rPr>
          <w:rFonts w:ascii="Times New Roman" w:hAnsi="Times New Roman" w:cs="Times New Roman"/>
          <w:sz w:val="20"/>
          <w:szCs w:val="20"/>
        </w:rPr>
        <w:t xml:space="preserve"> </w:t>
      </w:r>
      <w:r w:rsidR="00762DE0" w:rsidRPr="00651EC8">
        <w:rPr>
          <w:rFonts w:ascii="Times New Roman" w:hAnsi="Times New Roman" w:cs="Times New Roman"/>
          <w:sz w:val="28"/>
          <w:szCs w:val="28"/>
        </w:rPr>
        <w:t>рубл</w:t>
      </w:r>
      <w:r w:rsidR="006B346C">
        <w:rPr>
          <w:rFonts w:ascii="Times New Roman" w:hAnsi="Times New Roman" w:cs="Times New Roman"/>
          <w:sz w:val="28"/>
          <w:szCs w:val="28"/>
        </w:rPr>
        <w:t>я</w:t>
      </w:r>
      <w:r w:rsidR="00762DE0" w:rsidRPr="00651EC8">
        <w:rPr>
          <w:rFonts w:ascii="Times New Roman" w:hAnsi="Times New Roman" w:cs="Times New Roman"/>
          <w:sz w:val="28"/>
          <w:szCs w:val="28"/>
        </w:rPr>
        <w:t xml:space="preserve"> </w:t>
      </w:r>
      <w:r w:rsidR="00C9662D">
        <w:rPr>
          <w:rFonts w:ascii="Times New Roman" w:hAnsi="Times New Roman" w:cs="Times New Roman"/>
          <w:sz w:val="28"/>
          <w:szCs w:val="28"/>
        </w:rPr>
        <w:t>98</w:t>
      </w:r>
      <w:r w:rsidR="00762DE0" w:rsidRPr="00651EC8">
        <w:rPr>
          <w:rFonts w:ascii="Times New Roman" w:hAnsi="Times New Roman" w:cs="Times New Roman"/>
          <w:sz w:val="28"/>
          <w:szCs w:val="28"/>
        </w:rPr>
        <w:t xml:space="preserve"> копе</w:t>
      </w:r>
      <w:r w:rsidR="00C9662D">
        <w:rPr>
          <w:rFonts w:ascii="Times New Roman" w:hAnsi="Times New Roman" w:cs="Times New Roman"/>
          <w:sz w:val="28"/>
          <w:szCs w:val="28"/>
        </w:rPr>
        <w:t>ек</w:t>
      </w:r>
      <w:r w:rsidR="00C577FF" w:rsidRPr="007925F9">
        <w:rPr>
          <w:rFonts w:ascii="Times New Roman" w:hAnsi="Times New Roman" w:cs="Times New Roman"/>
          <w:sz w:val="28"/>
          <w:szCs w:val="28"/>
        </w:rPr>
        <w:t>;</w:t>
      </w:r>
    </w:p>
    <w:p w:rsidR="00C577FF" w:rsidRPr="007925F9" w:rsidRDefault="00C577FF" w:rsidP="005F04C4">
      <w:pPr>
        <w:pStyle w:val="a3"/>
        <w:numPr>
          <w:ilvl w:val="1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контрактов, заключенных заказчиками для обеспечения государственных нужд Республики Татарстан по результатам закупки у единственного </w:t>
      </w:r>
      <w:r w:rsidRPr="00EC3439">
        <w:rPr>
          <w:rFonts w:ascii="Times New Roman" w:hAnsi="Times New Roman" w:cs="Times New Roman"/>
          <w:sz w:val="28"/>
          <w:szCs w:val="28"/>
        </w:rPr>
        <w:t xml:space="preserve">поставщика – </w:t>
      </w:r>
      <w:r w:rsidR="00352FA6" w:rsidRPr="00EC3439">
        <w:rPr>
          <w:rFonts w:ascii="Times New Roman" w:hAnsi="Times New Roman" w:cs="Times New Roman"/>
          <w:sz w:val="28"/>
          <w:szCs w:val="28"/>
        </w:rPr>
        <w:t>2</w:t>
      </w:r>
      <w:r w:rsidR="004159F1" w:rsidRPr="00EC3439">
        <w:rPr>
          <w:rFonts w:ascii="Times New Roman" w:hAnsi="Times New Roman" w:cs="Times New Roman"/>
          <w:sz w:val="28"/>
          <w:szCs w:val="28"/>
        </w:rPr>
        <w:t>8</w:t>
      </w:r>
      <w:r w:rsidRPr="00EC3439">
        <w:rPr>
          <w:rFonts w:ascii="Times New Roman" w:hAnsi="Times New Roman" w:cs="Times New Roman"/>
          <w:sz w:val="28"/>
          <w:szCs w:val="28"/>
        </w:rPr>
        <w:t>;</w:t>
      </w:r>
    </w:p>
    <w:p w:rsidR="00DA2C73" w:rsidRPr="007925F9" w:rsidRDefault="00C577FF" w:rsidP="005F04C4">
      <w:pPr>
        <w:pStyle w:val="a3"/>
        <w:numPr>
          <w:ilvl w:val="1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Общая стоимость контрактов, заключенных заказчиками для обеспечения государственных нужд Республики Татарстан по результатам закупки у единственного поставщика – </w:t>
      </w:r>
      <w:r w:rsidR="004159F1" w:rsidRPr="004159F1">
        <w:rPr>
          <w:rFonts w:ascii="Times New Roman" w:hAnsi="Times New Roman" w:cs="Times New Roman"/>
          <w:sz w:val="28"/>
          <w:szCs w:val="28"/>
        </w:rPr>
        <w:t>4</w:t>
      </w:r>
      <w:r w:rsidR="004159F1">
        <w:rPr>
          <w:rFonts w:ascii="Times New Roman" w:hAnsi="Times New Roman" w:cs="Times New Roman"/>
          <w:sz w:val="28"/>
          <w:szCs w:val="28"/>
        </w:rPr>
        <w:t xml:space="preserve"> </w:t>
      </w:r>
      <w:r w:rsidR="004159F1" w:rsidRPr="004159F1">
        <w:rPr>
          <w:rFonts w:ascii="Times New Roman" w:hAnsi="Times New Roman" w:cs="Times New Roman"/>
          <w:sz w:val="28"/>
          <w:szCs w:val="28"/>
        </w:rPr>
        <w:t>649</w:t>
      </w:r>
      <w:r w:rsidR="004159F1">
        <w:rPr>
          <w:rFonts w:ascii="Times New Roman" w:hAnsi="Times New Roman" w:cs="Times New Roman"/>
          <w:sz w:val="28"/>
          <w:szCs w:val="28"/>
        </w:rPr>
        <w:t xml:space="preserve"> </w:t>
      </w:r>
      <w:r w:rsidR="004159F1" w:rsidRPr="004159F1">
        <w:rPr>
          <w:rFonts w:ascii="Times New Roman" w:hAnsi="Times New Roman" w:cs="Times New Roman"/>
          <w:sz w:val="28"/>
          <w:szCs w:val="28"/>
        </w:rPr>
        <w:t>033</w:t>
      </w:r>
      <w:r w:rsidR="004159F1">
        <w:rPr>
          <w:rFonts w:ascii="Times New Roman" w:hAnsi="Times New Roman" w:cs="Times New Roman"/>
          <w:sz w:val="28"/>
          <w:szCs w:val="28"/>
        </w:rPr>
        <w:t xml:space="preserve"> </w:t>
      </w:r>
      <w:r w:rsidR="004159F1" w:rsidRPr="004159F1">
        <w:rPr>
          <w:rFonts w:ascii="Times New Roman" w:hAnsi="Times New Roman" w:cs="Times New Roman"/>
          <w:sz w:val="28"/>
          <w:szCs w:val="28"/>
        </w:rPr>
        <w:t>279</w:t>
      </w:r>
      <w:r w:rsidRPr="007925F9">
        <w:rPr>
          <w:rFonts w:ascii="Times New Roman" w:hAnsi="Times New Roman" w:cs="Times New Roman"/>
          <w:sz w:val="28"/>
          <w:szCs w:val="28"/>
        </w:rPr>
        <w:t xml:space="preserve"> </w:t>
      </w:r>
      <w:r w:rsidR="00DE2538" w:rsidRPr="007925F9">
        <w:rPr>
          <w:rFonts w:ascii="Times New Roman" w:hAnsi="Times New Roman" w:cs="Times New Roman"/>
          <w:sz w:val="28"/>
          <w:szCs w:val="28"/>
        </w:rPr>
        <w:t>рубл</w:t>
      </w:r>
      <w:r w:rsidR="00FC4C7D">
        <w:rPr>
          <w:rFonts w:ascii="Times New Roman" w:hAnsi="Times New Roman" w:cs="Times New Roman"/>
          <w:sz w:val="28"/>
          <w:szCs w:val="28"/>
        </w:rPr>
        <w:t>ей</w:t>
      </w:r>
      <w:r w:rsidR="009E6E62">
        <w:rPr>
          <w:rFonts w:ascii="Times New Roman" w:hAnsi="Times New Roman" w:cs="Times New Roman"/>
          <w:sz w:val="28"/>
          <w:szCs w:val="28"/>
        </w:rPr>
        <w:t xml:space="preserve"> </w:t>
      </w:r>
      <w:r w:rsidR="00FC4C7D">
        <w:rPr>
          <w:rFonts w:ascii="Times New Roman" w:hAnsi="Times New Roman" w:cs="Times New Roman"/>
          <w:sz w:val="28"/>
          <w:szCs w:val="28"/>
        </w:rPr>
        <w:t>34</w:t>
      </w:r>
      <w:r w:rsidR="009E6E62">
        <w:rPr>
          <w:rFonts w:ascii="Times New Roman" w:hAnsi="Times New Roman" w:cs="Times New Roman"/>
          <w:sz w:val="28"/>
          <w:szCs w:val="28"/>
        </w:rPr>
        <w:t xml:space="preserve"> копе</w:t>
      </w:r>
      <w:r w:rsidR="00FC4C7D">
        <w:rPr>
          <w:rFonts w:ascii="Times New Roman" w:hAnsi="Times New Roman" w:cs="Times New Roman"/>
          <w:sz w:val="28"/>
          <w:szCs w:val="28"/>
        </w:rPr>
        <w:t>йки</w:t>
      </w:r>
      <w:r w:rsidRPr="007925F9">
        <w:rPr>
          <w:rFonts w:ascii="Times New Roman" w:hAnsi="Times New Roman" w:cs="Times New Roman"/>
          <w:sz w:val="28"/>
          <w:szCs w:val="28"/>
        </w:rPr>
        <w:t>.</w:t>
      </w:r>
    </w:p>
    <w:p w:rsidR="007925F9" w:rsidRPr="007925F9" w:rsidRDefault="007925F9" w:rsidP="005F04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2C73" w:rsidRPr="007925F9" w:rsidRDefault="00DA2C73" w:rsidP="005F04C4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 xml:space="preserve">По ведению реестра недобросовестных поставщиков: </w:t>
      </w:r>
      <w:r w:rsidR="00DE2538" w:rsidRPr="0021472E">
        <w:rPr>
          <w:rFonts w:ascii="Times New Roman" w:hAnsi="Times New Roman" w:cs="Times New Roman"/>
          <w:sz w:val="28"/>
          <w:szCs w:val="28"/>
        </w:rPr>
        <w:t>с</w:t>
      </w:r>
      <w:r w:rsidRPr="0021472E">
        <w:rPr>
          <w:rFonts w:ascii="Times New Roman" w:hAnsi="Times New Roman" w:cs="Times New Roman"/>
          <w:sz w:val="28"/>
          <w:szCs w:val="28"/>
        </w:rPr>
        <w:t>ведения отсутствуют.</w:t>
      </w:r>
      <w:r w:rsidRPr="007925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25F9" w:rsidRPr="007925F9" w:rsidRDefault="007925F9" w:rsidP="005F04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C73" w:rsidRPr="007925F9" w:rsidRDefault="00DA2C73" w:rsidP="005F04C4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 xml:space="preserve">По ведению реестра жалоб, плановых и внеплановых проверок, принятых по ним решений и выданных предписаний: </w:t>
      </w:r>
    </w:p>
    <w:p w:rsidR="00C63C8A" w:rsidRDefault="001866C2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жалоб на действия (бездействие) заказчика при осуществлении закупок товаров, работ, услуг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- </w:t>
      </w:r>
      <w:r w:rsidR="00D473AC">
        <w:rPr>
          <w:rFonts w:ascii="Times New Roman" w:hAnsi="Times New Roman" w:cs="Times New Roman"/>
          <w:sz w:val="28"/>
          <w:szCs w:val="28"/>
        </w:rPr>
        <w:t>2</w:t>
      </w:r>
      <w:r w:rsidR="005E2528">
        <w:rPr>
          <w:rFonts w:ascii="Times New Roman" w:hAnsi="Times New Roman" w:cs="Times New Roman"/>
          <w:sz w:val="28"/>
          <w:szCs w:val="28"/>
        </w:rPr>
        <w:t>6</w:t>
      </w:r>
      <w:r w:rsidR="00444CD9" w:rsidRPr="007925F9">
        <w:rPr>
          <w:rFonts w:ascii="Times New Roman" w:hAnsi="Times New Roman" w:cs="Times New Roman"/>
          <w:sz w:val="28"/>
          <w:szCs w:val="28"/>
        </w:rPr>
        <w:t>;</w:t>
      </w:r>
    </w:p>
    <w:p w:rsidR="00DE36C4" w:rsidRPr="007925F9" w:rsidRDefault="00DE36C4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обоснованных жалоб </w:t>
      </w:r>
      <w:r w:rsidRPr="007925F9">
        <w:rPr>
          <w:rFonts w:ascii="Times New Roman" w:hAnsi="Times New Roman" w:cs="Times New Roman"/>
          <w:sz w:val="28"/>
          <w:szCs w:val="28"/>
        </w:rPr>
        <w:t>на действия (бездействие) заказчика при осуществлении закупок товаров, работ, услуг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473AC">
        <w:rPr>
          <w:rFonts w:ascii="Times New Roman" w:hAnsi="Times New Roman" w:cs="Times New Roman"/>
          <w:sz w:val="28"/>
          <w:szCs w:val="28"/>
        </w:rPr>
        <w:t>1</w:t>
      </w:r>
      <w:r w:rsidR="005E25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D51" w:rsidRPr="007925F9" w:rsidRDefault="00FE6D51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необоснованных жалоб на действия (бездействие) заказчика при осуществлении закупок товаров, работ, услуг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- </w:t>
      </w:r>
      <w:r w:rsidR="005E2528">
        <w:rPr>
          <w:rFonts w:ascii="Times New Roman" w:hAnsi="Times New Roman" w:cs="Times New Roman"/>
          <w:sz w:val="28"/>
          <w:szCs w:val="28"/>
        </w:rPr>
        <w:t>6</w:t>
      </w:r>
      <w:r w:rsidR="00444CD9" w:rsidRPr="007925F9">
        <w:rPr>
          <w:rFonts w:ascii="Times New Roman" w:hAnsi="Times New Roman" w:cs="Times New Roman"/>
          <w:sz w:val="28"/>
          <w:szCs w:val="28"/>
        </w:rPr>
        <w:t>;</w:t>
      </w:r>
    </w:p>
    <w:p w:rsidR="00FE6D51" w:rsidRDefault="00FE6D51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частично обоснованных жалоб на действия (бездействие) заказчика при осуществлении закупок товаров, работ, услуг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- </w:t>
      </w:r>
      <w:r w:rsidR="005E2528">
        <w:rPr>
          <w:rFonts w:ascii="Times New Roman" w:hAnsi="Times New Roman" w:cs="Times New Roman"/>
          <w:sz w:val="28"/>
          <w:szCs w:val="28"/>
        </w:rPr>
        <w:t>6</w:t>
      </w:r>
      <w:r w:rsidR="00444CD9" w:rsidRPr="007925F9">
        <w:rPr>
          <w:rFonts w:ascii="Times New Roman" w:hAnsi="Times New Roman" w:cs="Times New Roman"/>
          <w:sz w:val="28"/>
          <w:szCs w:val="28"/>
        </w:rPr>
        <w:t>;</w:t>
      </w:r>
    </w:p>
    <w:p w:rsidR="00406F00" w:rsidRPr="00651EC8" w:rsidRDefault="00406F00" w:rsidP="00406F00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EC8">
        <w:rPr>
          <w:rFonts w:ascii="Times New Roman" w:hAnsi="Times New Roman" w:cs="Times New Roman"/>
          <w:sz w:val="28"/>
          <w:szCs w:val="28"/>
        </w:rPr>
        <w:t>По результатам рассмотрения жалоб следующие действия (бездействие) заказчика признаны нарушающими требования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нужд:</w:t>
      </w:r>
    </w:p>
    <w:p w:rsidR="00406F00" w:rsidRDefault="00406F00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EC8">
        <w:rPr>
          <w:rFonts w:ascii="Times New Roman" w:hAnsi="Times New Roman" w:cs="Times New Roman"/>
          <w:sz w:val="28"/>
          <w:szCs w:val="28"/>
        </w:rPr>
        <w:t>4.</w:t>
      </w:r>
      <w:r w:rsidR="00DE36C4">
        <w:rPr>
          <w:rFonts w:ascii="Times New Roman" w:hAnsi="Times New Roman" w:cs="Times New Roman"/>
          <w:sz w:val="28"/>
          <w:szCs w:val="28"/>
        </w:rPr>
        <w:t>5</w:t>
      </w:r>
      <w:r w:rsidRPr="00651EC8">
        <w:rPr>
          <w:rFonts w:ascii="Times New Roman" w:hAnsi="Times New Roman" w:cs="Times New Roman"/>
          <w:sz w:val="28"/>
          <w:szCs w:val="28"/>
        </w:rPr>
        <w:t xml:space="preserve">.1. </w:t>
      </w:r>
      <w:r w:rsidR="00B41158" w:rsidRPr="00651EC8">
        <w:rPr>
          <w:rFonts w:ascii="Times New Roman" w:hAnsi="Times New Roman" w:cs="Times New Roman"/>
          <w:sz w:val="28"/>
          <w:szCs w:val="28"/>
        </w:rPr>
        <w:t>Нарушение правил описания объекта закупки</w:t>
      </w:r>
      <w:r w:rsidRPr="00651EC8">
        <w:rPr>
          <w:rFonts w:ascii="Times New Roman" w:hAnsi="Times New Roman" w:cs="Times New Roman"/>
          <w:sz w:val="28"/>
          <w:szCs w:val="28"/>
        </w:rPr>
        <w:t xml:space="preserve"> </w:t>
      </w:r>
      <w:r w:rsidR="00B41158" w:rsidRPr="00651EC8">
        <w:rPr>
          <w:rFonts w:ascii="Times New Roman" w:hAnsi="Times New Roman" w:cs="Times New Roman"/>
          <w:sz w:val="28"/>
          <w:szCs w:val="28"/>
        </w:rPr>
        <w:t>–</w:t>
      </w:r>
      <w:r w:rsidRPr="00651EC8">
        <w:rPr>
          <w:rFonts w:ascii="Times New Roman" w:hAnsi="Times New Roman" w:cs="Times New Roman"/>
          <w:sz w:val="28"/>
          <w:szCs w:val="28"/>
        </w:rPr>
        <w:t xml:space="preserve"> </w:t>
      </w:r>
      <w:r w:rsidR="00AC44D8">
        <w:rPr>
          <w:rFonts w:ascii="Times New Roman" w:hAnsi="Times New Roman" w:cs="Times New Roman"/>
          <w:sz w:val="28"/>
          <w:szCs w:val="28"/>
        </w:rPr>
        <w:t>1</w:t>
      </w:r>
      <w:r w:rsidR="006A059C">
        <w:rPr>
          <w:rFonts w:ascii="Times New Roman" w:hAnsi="Times New Roman" w:cs="Times New Roman"/>
          <w:sz w:val="28"/>
          <w:szCs w:val="28"/>
        </w:rPr>
        <w:t>1</w:t>
      </w:r>
      <w:r w:rsidRPr="00651EC8">
        <w:rPr>
          <w:rFonts w:ascii="Times New Roman" w:hAnsi="Times New Roman" w:cs="Times New Roman"/>
          <w:sz w:val="28"/>
          <w:szCs w:val="28"/>
        </w:rPr>
        <w:t>;</w:t>
      </w:r>
    </w:p>
    <w:p w:rsidR="006240D9" w:rsidRDefault="006240D9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4.5.2. Заказчик не установил перечень работ, которые подрядчик должен выполнить самостоятельно в соответствии с Постановление</w:t>
      </w:r>
      <w:r w:rsidR="007949B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</w:t>
      </w:r>
      <w:r w:rsidR="007949BD">
        <w:rPr>
          <w:rFonts w:ascii="Times New Roman" w:hAnsi="Times New Roman" w:cs="Times New Roman"/>
          <w:sz w:val="28"/>
          <w:szCs w:val="28"/>
        </w:rPr>
        <w:t>тельства РФ от 15.05.2017 № 570</w:t>
      </w:r>
      <w:r w:rsidR="005456A3">
        <w:rPr>
          <w:rFonts w:ascii="Times New Roman" w:hAnsi="Times New Roman" w:cs="Times New Roman"/>
          <w:sz w:val="28"/>
          <w:szCs w:val="28"/>
        </w:rPr>
        <w:t>,</w:t>
      </w:r>
      <w:r w:rsidR="007949BD">
        <w:rPr>
          <w:rFonts w:ascii="Times New Roman" w:hAnsi="Times New Roman" w:cs="Times New Roman"/>
          <w:sz w:val="28"/>
          <w:szCs w:val="28"/>
        </w:rPr>
        <w:t xml:space="preserve"> –</w:t>
      </w:r>
      <w:r w:rsidR="00027D79">
        <w:rPr>
          <w:rFonts w:ascii="Times New Roman" w:hAnsi="Times New Roman" w:cs="Times New Roman"/>
          <w:sz w:val="28"/>
          <w:szCs w:val="28"/>
        </w:rPr>
        <w:t xml:space="preserve"> </w:t>
      </w:r>
      <w:r w:rsidR="003477FC">
        <w:rPr>
          <w:rFonts w:ascii="Times New Roman" w:hAnsi="Times New Roman" w:cs="Times New Roman"/>
          <w:sz w:val="28"/>
          <w:szCs w:val="28"/>
        </w:rPr>
        <w:t>2</w:t>
      </w:r>
      <w:r w:rsidR="00027D79">
        <w:rPr>
          <w:rFonts w:ascii="Times New Roman" w:hAnsi="Times New Roman" w:cs="Times New Roman"/>
          <w:sz w:val="28"/>
          <w:szCs w:val="28"/>
        </w:rPr>
        <w:t>;</w:t>
      </w:r>
    </w:p>
    <w:p w:rsidR="00027D79" w:rsidRDefault="00027D79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4.5.3. Необоснованное отклонение заявки – </w:t>
      </w:r>
      <w:r w:rsidR="000F19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2B10" w:rsidRPr="00651EC8" w:rsidRDefault="00492B10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4.5.4. Установление к участникам закупки </w:t>
      </w:r>
      <w:r w:rsidR="0074751F">
        <w:rPr>
          <w:rFonts w:ascii="Times New Roman" w:hAnsi="Times New Roman" w:cs="Times New Roman"/>
          <w:sz w:val="28"/>
          <w:szCs w:val="28"/>
        </w:rPr>
        <w:t>требований с нарушением норм Закона о контрактной системе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4751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6F00" w:rsidRDefault="00DE36C4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406F00" w:rsidRPr="00651EC8">
        <w:rPr>
          <w:rFonts w:ascii="Times New Roman" w:hAnsi="Times New Roman" w:cs="Times New Roman"/>
          <w:sz w:val="28"/>
          <w:szCs w:val="28"/>
        </w:rPr>
        <w:t>.</w:t>
      </w:r>
      <w:r w:rsidR="00FD5D97">
        <w:rPr>
          <w:rFonts w:ascii="Times New Roman" w:hAnsi="Times New Roman" w:cs="Times New Roman"/>
          <w:sz w:val="28"/>
          <w:szCs w:val="28"/>
        </w:rPr>
        <w:t>5</w:t>
      </w:r>
      <w:r w:rsidR="00406F00" w:rsidRPr="00651EC8">
        <w:rPr>
          <w:rFonts w:ascii="Times New Roman" w:hAnsi="Times New Roman" w:cs="Times New Roman"/>
          <w:sz w:val="28"/>
          <w:szCs w:val="28"/>
        </w:rPr>
        <w:t xml:space="preserve">. Ограничение конкуренции путем необоснованного укрупнения лота – </w:t>
      </w:r>
      <w:r w:rsidR="00A501A4">
        <w:rPr>
          <w:rFonts w:ascii="Times New Roman" w:hAnsi="Times New Roman" w:cs="Times New Roman"/>
          <w:sz w:val="28"/>
          <w:szCs w:val="28"/>
        </w:rPr>
        <w:t>4</w:t>
      </w:r>
      <w:r w:rsidR="00406F00" w:rsidRPr="00651EC8">
        <w:rPr>
          <w:rFonts w:ascii="Times New Roman" w:hAnsi="Times New Roman" w:cs="Times New Roman"/>
          <w:sz w:val="28"/>
          <w:szCs w:val="28"/>
        </w:rPr>
        <w:t>;</w:t>
      </w:r>
    </w:p>
    <w:p w:rsidR="003477FC" w:rsidRDefault="003477FC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4.5.6. Установление не предусмотренного Законом о контрактной системе основания изменения существенных условий контракта –</w:t>
      </w:r>
      <w:r w:rsidR="00ED37A8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ED37A8" w:rsidRDefault="00ED37A8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4.5.7.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Невключение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проект контракта обязательного условия, предусмотренного Законом о контрактной системе</w:t>
      </w:r>
      <w:r w:rsidR="00FD502A">
        <w:rPr>
          <w:rFonts w:ascii="Times New Roman" w:hAnsi="Times New Roman" w:cs="Times New Roman"/>
          <w:sz w:val="28"/>
          <w:szCs w:val="28"/>
        </w:rPr>
        <w:t xml:space="preserve"> - 1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58D0" w:rsidRDefault="00BC58D0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4.5.8. Установление ограничивающего конкуренцию критерия оценки –</w:t>
      </w:r>
      <w:r w:rsidR="00180AE7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180AE7" w:rsidRPr="00651EC8" w:rsidRDefault="00180AE7" w:rsidP="00406F0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4.5.9. </w:t>
      </w:r>
      <w:r w:rsidRPr="00180AE7">
        <w:rPr>
          <w:rFonts w:ascii="Times New Roman" w:hAnsi="Times New Roman" w:cs="Times New Roman"/>
          <w:sz w:val="28"/>
          <w:szCs w:val="28"/>
        </w:rPr>
        <w:t>В документации не установлены конкретные даты начала и окончания срока предоставления разъяснений положений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– 1.</w:t>
      </w:r>
    </w:p>
    <w:p w:rsidR="00AB11DE" w:rsidRPr="00651EC8" w:rsidRDefault="00AB11DE" w:rsidP="00406F00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EC8">
        <w:rPr>
          <w:rFonts w:ascii="Times New Roman" w:hAnsi="Times New Roman" w:cs="Times New Roman"/>
          <w:sz w:val="28"/>
          <w:szCs w:val="28"/>
        </w:rPr>
        <w:t xml:space="preserve">Количество выданных предписаний об устранении заказчиком нарушений законодательства Российской Федерации и иных нормативных правовых актов о контрактной системе в сфере закупок – </w:t>
      </w:r>
      <w:r w:rsidR="00F53164">
        <w:rPr>
          <w:rFonts w:ascii="Times New Roman" w:hAnsi="Times New Roman" w:cs="Times New Roman"/>
          <w:sz w:val="28"/>
          <w:szCs w:val="28"/>
        </w:rPr>
        <w:t>1</w:t>
      </w:r>
      <w:r w:rsidR="008C4FFF">
        <w:rPr>
          <w:rFonts w:ascii="Times New Roman" w:hAnsi="Times New Roman" w:cs="Times New Roman"/>
          <w:sz w:val="28"/>
          <w:szCs w:val="28"/>
        </w:rPr>
        <w:t>5</w:t>
      </w:r>
      <w:r w:rsidRPr="00651EC8">
        <w:rPr>
          <w:rFonts w:ascii="Times New Roman" w:hAnsi="Times New Roman" w:cs="Times New Roman"/>
          <w:sz w:val="28"/>
          <w:szCs w:val="28"/>
        </w:rPr>
        <w:t>.</w:t>
      </w:r>
    </w:p>
    <w:p w:rsidR="00C61ECE" w:rsidRPr="005F04C4" w:rsidRDefault="00C61ECE" w:rsidP="005F04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C73" w:rsidRPr="007925F9" w:rsidRDefault="00DA2C73" w:rsidP="005F04C4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 xml:space="preserve">По ведению реестра банковских гарантий: </w:t>
      </w:r>
    </w:p>
    <w:p w:rsidR="008470C0" w:rsidRPr="007925F9" w:rsidRDefault="008470C0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банковских гарантий, включенных в указанный реестр – </w:t>
      </w:r>
      <w:r w:rsidR="004A20D4">
        <w:rPr>
          <w:rFonts w:ascii="Times New Roman" w:hAnsi="Times New Roman" w:cs="Times New Roman"/>
          <w:sz w:val="28"/>
          <w:szCs w:val="28"/>
        </w:rPr>
        <w:t>122</w:t>
      </w:r>
      <w:r w:rsidRPr="007925F9">
        <w:rPr>
          <w:rFonts w:ascii="Times New Roman" w:hAnsi="Times New Roman" w:cs="Times New Roman"/>
          <w:sz w:val="28"/>
          <w:szCs w:val="28"/>
        </w:rPr>
        <w:t>;</w:t>
      </w:r>
    </w:p>
    <w:p w:rsidR="008470C0" w:rsidRPr="007925F9" w:rsidRDefault="008470C0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>Общая денежная сумма, указанная в бан</w:t>
      </w:r>
      <w:r w:rsidR="00B2688B">
        <w:rPr>
          <w:rFonts w:ascii="Times New Roman" w:hAnsi="Times New Roman" w:cs="Times New Roman"/>
          <w:sz w:val="28"/>
          <w:szCs w:val="28"/>
        </w:rPr>
        <w:t xml:space="preserve">ковских гарантиях – </w:t>
      </w:r>
      <w:r w:rsidR="004A20D4">
        <w:rPr>
          <w:rFonts w:ascii="Times New Roman" w:hAnsi="Times New Roman" w:cs="Times New Roman"/>
          <w:sz w:val="28"/>
          <w:szCs w:val="28"/>
        </w:rPr>
        <w:t>2 875 805 970</w:t>
      </w:r>
      <w:r w:rsidR="008B7739">
        <w:rPr>
          <w:rFonts w:ascii="Calibri" w:hAnsi="Calibri"/>
          <w:color w:val="000000"/>
        </w:rPr>
        <w:t xml:space="preserve"> </w:t>
      </w:r>
      <w:r w:rsidRPr="007925F9">
        <w:rPr>
          <w:rFonts w:ascii="Times New Roman" w:hAnsi="Times New Roman" w:cs="Times New Roman"/>
          <w:sz w:val="28"/>
          <w:szCs w:val="28"/>
        </w:rPr>
        <w:t>рубл</w:t>
      </w:r>
      <w:r w:rsidR="004A20D4">
        <w:rPr>
          <w:rFonts w:ascii="Times New Roman" w:hAnsi="Times New Roman" w:cs="Times New Roman"/>
          <w:sz w:val="28"/>
          <w:szCs w:val="28"/>
        </w:rPr>
        <w:t>ей</w:t>
      </w:r>
      <w:r w:rsidRPr="007925F9">
        <w:rPr>
          <w:rFonts w:ascii="Times New Roman" w:hAnsi="Times New Roman" w:cs="Times New Roman"/>
          <w:sz w:val="28"/>
          <w:szCs w:val="28"/>
        </w:rPr>
        <w:t xml:space="preserve"> </w:t>
      </w:r>
      <w:r w:rsidR="004A20D4">
        <w:rPr>
          <w:rFonts w:ascii="Times New Roman" w:hAnsi="Times New Roman" w:cs="Times New Roman"/>
          <w:sz w:val="28"/>
          <w:szCs w:val="28"/>
        </w:rPr>
        <w:t>00</w:t>
      </w:r>
      <w:r w:rsidRPr="007925F9">
        <w:rPr>
          <w:rFonts w:ascii="Times New Roman" w:hAnsi="Times New Roman" w:cs="Times New Roman"/>
          <w:sz w:val="28"/>
          <w:szCs w:val="28"/>
        </w:rPr>
        <w:t xml:space="preserve"> копе</w:t>
      </w:r>
      <w:r w:rsidR="004A20D4">
        <w:rPr>
          <w:rFonts w:ascii="Times New Roman" w:hAnsi="Times New Roman" w:cs="Times New Roman"/>
          <w:sz w:val="28"/>
          <w:szCs w:val="28"/>
        </w:rPr>
        <w:t>ек</w:t>
      </w:r>
      <w:bookmarkStart w:id="0" w:name="_GoBack"/>
      <w:bookmarkEnd w:id="0"/>
      <w:r w:rsidR="003468B3" w:rsidRPr="007925F9">
        <w:rPr>
          <w:rFonts w:ascii="Times New Roman" w:hAnsi="Times New Roman" w:cs="Times New Roman"/>
          <w:sz w:val="28"/>
          <w:szCs w:val="28"/>
        </w:rPr>
        <w:t>;</w:t>
      </w:r>
    </w:p>
    <w:p w:rsidR="007925F9" w:rsidRPr="007925F9" w:rsidRDefault="007925F9" w:rsidP="005F04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65B6" w:rsidRPr="007925F9" w:rsidRDefault="00B765B6" w:rsidP="005F04C4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5F9">
        <w:rPr>
          <w:rFonts w:ascii="Times New Roman" w:hAnsi="Times New Roman" w:cs="Times New Roman"/>
          <w:b/>
          <w:sz w:val="28"/>
          <w:szCs w:val="28"/>
        </w:rPr>
        <w:t>По результатам контроля в соответствии с частями 5 и 6 ст.</w:t>
      </w:r>
      <w:r w:rsidR="002D05F5" w:rsidRPr="00792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25F9">
        <w:rPr>
          <w:rFonts w:ascii="Times New Roman" w:hAnsi="Times New Roman" w:cs="Times New Roman"/>
          <w:b/>
          <w:sz w:val="28"/>
          <w:szCs w:val="28"/>
        </w:rPr>
        <w:t xml:space="preserve">99 </w:t>
      </w:r>
      <w:r w:rsidR="002D05F5" w:rsidRPr="007925F9">
        <w:rPr>
          <w:rFonts w:ascii="Times New Roman" w:hAnsi="Times New Roman" w:cs="Times New Roman"/>
          <w:b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7925F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61BAD" w:rsidRDefault="008470C0" w:rsidP="005F04C4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F9">
        <w:rPr>
          <w:rFonts w:ascii="Times New Roman" w:hAnsi="Times New Roman" w:cs="Times New Roman"/>
          <w:sz w:val="28"/>
          <w:szCs w:val="28"/>
        </w:rPr>
        <w:t xml:space="preserve">Количество случаев выявления несоответствия контролируемой информации, размещаемой в единой информационной системе – </w:t>
      </w:r>
      <w:r w:rsidR="00EE6515">
        <w:rPr>
          <w:rFonts w:ascii="Times New Roman" w:hAnsi="Times New Roman" w:cs="Times New Roman"/>
          <w:sz w:val="28"/>
          <w:szCs w:val="28"/>
        </w:rPr>
        <w:t>7</w:t>
      </w:r>
      <w:r w:rsidRPr="007925F9">
        <w:rPr>
          <w:rFonts w:ascii="Times New Roman" w:hAnsi="Times New Roman" w:cs="Times New Roman"/>
          <w:sz w:val="28"/>
          <w:szCs w:val="28"/>
        </w:rPr>
        <w:t>.</w:t>
      </w:r>
    </w:p>
    <w:p w:rsidR="00097C4A" w:rsidRDefault="00097C4A" w:rsidP="00097C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7C4A" w:rsidRPr="00D36E8E" w:rsidRDefault="00097C4A" w:rsidP="00097C4A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E8E">
        <w:rPr>
          <w:rFonts w:ascii="Times New Roman" w:hAnsi="Times New Roman" w:cs="Times New Roman"/>
          <w:b/>
          <w:sz w:val="28"/>
          <w:szCs w:val="28"/>
        </w:rPr>
        <w:t>В ходе мониторинга закупок выявлены следующие нарушения законодательства Российской Федерации и иных нормативных правовых актов о контрактной системе в сфере закупок:</w:t>
      </w:r>
    </w:p>
    <w:p w:rsidR="00097C4A" w:rsidRPr="008A1E51" w:rsidRDefault="00D71E38" w:rsidP="008A1E51">
      <w:pPr>
        <w:pStyle w:val="a3"/>
        <w:numPr>
          <w:ilvl w:val="1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в единой информационной системе в сфере закупок извещения об осуществлении закупки ранее десяти календарных дней со дня внесения изменений в план-график в отношении такой закупки</w:t>
      </w:r>
      <w:r w:rsidR="00097C4A">
        <w:rPr>
          <w:rFonts w:ascii="Times New Roman" w:hAnsi="Times New Roman" w:cs="Times New Roman"/>
          <w:sz w:val="28"/>
          <w:szCs w:val="28"/>
        </w:rPr>
        <w:t xml:space="preserve"> – </w:t>
      </w:r>
      <w:r w:rsidR="00B87E3C">
        <w:rPr>
          <w:rFonts w:ascii="Times New Roman" w:hAnsi="Times New Roman" w:cs="Times New Roman"/>
          <w:sz w:val="28"/>
          <w:szCs w:val="28"/>
        </w:rPr>
        <w:t>1</w:t>
      </w:r>
      <w:r w:rsidR="000169ED">
        <w:rPr>
          <w:rFonts w:ascii="Times New Roman" w:hAnsi="Times New Roman" w:cs="Times New Roman"/>
          <w:sz w:val="28"/>
          <w:szCs w:val="28"/>
        </w:rPr>
        <w:t>5</w:t>
      </w:r>
      <w:r w:rsidR="00D36E8E" w:rsidRPr="008A1E51">
        <w:rPr>
          <w:rFonts w:ascii="Times New Roman" w:hAnsi="Times New Roman" w:cs="Times New Roman"/>
          <w:sz w:val="28"/>
          <w:szCs w:val="28"/>
        </w:rPr>
        <w:t>.</w:t>
      </w:r>
    </w:p>
    <w:p w:rsidR="00330B73" w:rsidRPr="00CD1052" w:rsidRDefault="00330B73" w:rsidP="005F04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0A3B" w:rsidRDefault="003A0A3B" w:rsidP="003A0A3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1052" w:rsidRPr="00CD1052" w:rsidRDefault="00CD1052" w:rsidP="003A0A3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A3B">
        <w:rPr>
          <w:rFonts w:ascii="Times New Roman" w:hAnsi="Times New Roman" w:cs="Times New Roman"/>
          <w:b/>
          <w:sz w:val="28"/>
          <w:szCs w:val="28"/>
        </w:rPr>
        <w:t>Приложение:</w:t>
      </w:r>
      <w:r w:rsidRPr="00CD1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0A3B">
        <w:rPr>
          <w:rFonts w:ascii="Times New Roman" w:hAnsi="Times New Roman" w:cs="Times New Roman"/>
          <w:sz w:val="28"/>
          <w:szCs w:val="28"/>
        </w:rPr>
        <w:t>Таблица по итогам</w:t>
      </w:r>
      <w:r w:rsidRPr="00CD1052">
        <w:rPr>
          <w:rFonts w:ascii="Times New Roman" w:hAnsi="Times New Roman" w:cs="Times New Roman"/>
          <w:sz w:val="28"/>
          <w:szCs w:val="28"/>
        </w:rPr>
        <w:t xml:space="preserve"> мониторинга в соответ</w:t>
      </w:r>
      <w:r w:rsidR="003A0A3B">
        <w:rPr>
          <w:rFonts w:ascii="Times New Roman" w:hAnsi="Times New Roman" w:cs="Times New Roman"/>
          <w:sz w:val="28"/>
          <w:szCs w:val="28"/>
        </w:rPr>
        <w:t xml:space="preserve">ствии с </w:t>
      </w:r>
      <w:r w:rsidRPr="00CD1052">
        <w:rPr>
          <w:rFonts w:ascii="Times New Roman" w:hAnsi="Times New Roman" w:cs="Times New Roman"/>
          <w:sz w:val="28"/>
          <w:szCs w:val="28"/>
        </w:rPr>
        <w:t>постановлением Кабинета Министров РТ  № 1090 от 31.12.2016 (4 кв. 2017)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3A0A3B">
        <w:rPr>
          <w:rFonts w:ascii="Times New Roman" w:hAnsi="Times New Roman" w:cs="Times New Roman"/>
          <w:sz w:val="28"/>
          <w:szCs w:val="28"/>
        </w:rPr>
        <w:t>20 л. в 1 экз.</w:t>
      </w:r>
    </w:p>
    <w:p w:rsidR="00CD1052" w:rsidRPr="007925F9" w:rsidRDefault="00CD1052" w:rsidP="005F04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D1052" w:rsidRPr="007925F9" w:rsidSect="00C63C8A">
      <w:pgSz w:w="11906" w:h="16838"/>
      <w:pgMar w:top="56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717A"/>
    <w:multiLevelType w:val="hybridMultilevel"/>
    <w:tmpl w:val="5C0CD4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4E0A64"/>
    <w:multiLevelType w:val="hybridMultilevel"/>
    <w:tmpl w:val="E80A4DD0"/>
    <w:lvl w:ilvl="0" w:tplc="AF0259F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37D4"/>
    <w:multiLevelType w:val="hybridMultilevel"/>
    <w:tmpl w:val="006EBCD0"/>
    <w:lvl w:ilvl="0" w:tplc="C1820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F96B11"/>
    <w:multiLevelType w:val="multilevel"/>
    <w:tmpl w:val="0A40A9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</w:rPr>
    </w:lvl>
  </w:abstractNum>
  <w:abstractNum w:abstractNumId="4">
    <w:nsid w:val="39C04D3C"/>
    <w:multiLevelType w:val="multilevel"/>
    <w:tmpl w:val="D3B67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i/>
      </w:rPr>
    </w:lvl>
  </w:abstractNum>
  <w:abstractNum w:abstractNumId="5">
    <w:nsid w:val="5FAE59F2"/>
    <w:multiLevelType w:val="multilevel"/>
    <w:tmpl w:val="8CBA5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i/>
      </w:rPr>
    </w:lvl>
  </w:abstractNum>
  <w:abstractNum w:abstractNumId="6">
    <w:nsid w:val="76A2657C"/>
    <w:multiLevelType w:val="hybridMultilevel"/>
    <w:tmpl w:val="1E200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D2"/>
    <w:rsid w:val="0000619F"/>
    <w:rsid w:val="00007D3E"/>
    <w:rsid w:val="000169ED"/>
    <w:rsid w:val="00027D79"/>
    <w:rsid w:val="00036BC1"/>
    <w:rsid w:val="0006433C"/>
    <w:rsid w:val="00072AB6"/>
    <w:rsid w:val="0008046A"/>
    <w:rsid w:val="00085B73"/>
    <w:rsid w:val="00093104"/>
    <w:rsid w:val="00097C4A"/>
    <w:rsid w:val="000A12F8"/>
    <w:rsid w:val="000A5084"/>
    <w:rsid w:val="000F1974"/>
    <w:rsid w:val="00180AE7"/>
    <w:rsid w:val="001866C2"/>
    <w:rsid w:val="001A38DB"/>
    <w:rsid w:val="001A5761"/>
    <w:rsid w:val="001A7A62"/>
    <w:rsid w:val="001E2F0D"/>
    <w:rsid w:val="001F62B7"/>
    <w:rsid w:val="0021472E"/>
    <w:rsid w:val="002163B9"/>
    <w:rsid w:val="00232CD3"/>
    <w:rsid w:val="00240967"/>
    <w:rsid w:val="00246813"/>
    <w:rsid w:val="002564D8"/>
    <w:rsid w:val="00262A5D"/>
    <w:rsid w:val="00275DD8"/>
    <w:rsid w:val="0028535A"/>
    <w:rsid w:val="002C674B"/>
    <w:rsid w:val="002D05F5"/>
    <w:rsid w:val="002D2814"/>
    <w:rsid w:val="002E2963"/>
    <w:rsid w:val="002E7854"/>
    <w:rsid w:val="00330B73"/>
    <w:rsid w:val="00335A80"/>
    <w:rsid w:val="003468B3"/>
    <w:rsid w:val="003477FC"/>
    <w:rsid w:val="00352FA6"/>
    <w:rsid w:val="00393FBD"/>
    <w:rsid w:val="003A0A3B"/>
    <w:rsid w:val="003A29A9"/>
    <w:rsid w:val="003C632A"/>
    <w:rsid w:val="003E29A9"/>
    <w:rsid w:val="003E2AB0"/>
    <w:rsid w:val="00406F00"/>
    <w:rsid w:val="004159F1"/>
    <w:rsid w:val="00417F1D"/>
    <w:rsid w:val="0042302A"/>
    <w:rsid w:val="00444CD9"/>
    <w:rsid w:val="004525A8"/>
    <w:rsid w:val="00453C6F"/>
    <w:rsid w:val="00492B10"/>
    <w:rsid w:val="004A20D4"/>
    <w:rsid w:val="004A22D2"/>
    <w:rsid w:val="0050173D"/>
    <w:rsid w:val="00505AC1"/>
    <w:rsid w:val="00525A05"/>
    <w:rsid w:val="005456A3"/>
    <w:rsid w:val="005528D4"/>
    <w:rsid w:val="00565E26"/>
    <w:rsid w:val="00571026"/>
    <w:rsid w:val="00574B61"/>
    <w:rsid w:val="00581885"/>
    <w:rsid w:val="00587EC6"/>
    <w:rsid w:val="005A1F2F"/>
    <w:rsid w:val="005E2528"/>
    <w:rsid w:val="005E263E"/>
    <w:rsid w:val="005F04C4"/>
    <w:rsid w:val="00600ECD"/>
    <w:rsid w:val="00613A88"/>
    <w:rsid w:val="006240D9"/>
    <w:rsid w:val="00630F57"/>
    <w:rsid w:val="00651EC8"/>
    <w:rsid w:val="00687141"/>
    <w:rsid w:val="006A059C"/>
    <w:rsid w:val="006B346C"/>
    <w:rsid w:val="006C10BB"/>
    <w:rsid w:val="006C1374"/>
    <w:rsid w:val="006C1C47"/>
    <w:rsid w:val="006F7009"/>
    <w:rsid w:val="00710E26"/>
    <w:rsid w:val="0074751F"/>
    <w:rsid w:val="00761BAD"/>
    <w:rsid w:val="007621F3"/>
    <w:rsid w:val="00762DE0"/>
    <w:rsid w:val="0078465F"/>
    <w:rsid w:val="0078708C"/>
    <w:rsid w:val="007925F9"/>
    <w:rsid w:val="007949BD"/>
    <w:rsid w:val="007963D0"/>
    <w:rsid w:val="007A5F5E"/>
    <w:rsid w:val="007B4421"/>
    <w:rsid w:val="007D046B"/>
    <w:rsid w:val="007F654C"/>
    <w:rsid w:val="007F7FF3"/>
    <w:rsid w:val="008033E5"/>
    <w:rsid w:val="00823D26"/>
    <w:rsid w:val="00831E86"/>
    <w:rsid w:val="00834E22"/>
    <w:rsid w:val="008470C0"/>
    <w:rsid w:val="008A1E51"/>
    <w:rsid w:val="008B19AB"/>
    <w:rsid w:val="008B7739"/>
    <w:rsid w:val="008C04A6"/>
    <w:rsid w:val="008C20BB"/>
    <w:rsid w:val="008C4FFF"/>
    <w:rsid w:val="008C5684"/>
    <w:rsid w:val="008E083C"/>
    <w:rsid w:val="008E5D65"/>
    <w:rsid w:val="0090026C"/>
    <w:rsid w:val="00934437"/>
    <w:rsid w:val="009624A3"/>
    <w:rsid w:val="00963E7C"/>
    <w:rsid w:val="00965BEB"/>
    <w:rsid w:val="009E0693"/>
    <w:rsid w:val="009E6E62"/>
    <w:rsid w:val="009F6EC6"/>
    <w:rsid w:val="00A11D3A"/>
    <w:rsid w:val="00A13474"/>
    <w:rsid w:val="00A26758"/>
    <w:rsid w:val="00A356D2"/>
    <w:rsid w:val="00A40C84"/>
    <w:rsid w:val="00A43BB6"/>
    <w:rsid w:val="00A501A4"/>
    <w:rsid w:val="00AA6A2F"/>
    <w:rsid w:val="00AB11DE"/>
    <w:rsid w:val="00AC44D8"/>
    <w:rsid w:val="00B143B4"/>
    <w:rsid w:val="00B2688B"/>
    <w:rsid w:val="00B41158"/>
    <w:rsid w:val="00B464A2"/>
    <w:rsid w:val="00B51D24"/>
    <w:rsid w:val="00B764D8"/>
    <w:rsid w:val="00B765B6"/>
    <w:rsid w:val="00B87E3C"/>
    <w:rsid w:val="00BC58D0"/>
    <w:rsid w:val="00BC5EB8"/>
    <w:rsid w:val="00BE5120"/>
    <w:rsid w:val="00C577FF"/>
    <w:rsid w:val="00C61ECE"/>
    <w:rsid w:val="00C63C8A"/>
    <w:rsid w:val="00C9662D"/>
    <w:rsid w:val="00CC58E0"/>
    <w:rsid w:val="00CD1052"/>
    <w:rsid w:val="00CD1C5E"/>
    <w:rsid w:val="00D00CD7"/>
    <w:rsid w:val="00D36E8E"/>
    <w:rsid w:val="00D440C9"/>
    <w:rsid w:val="00D473AC"/>
    <w:rsid w:val="00D62DCA"/>
    <w:rsid w:val="00D71E38"/>
    <w:rsid w:val="00DA2C73"/>
    <w:rsid w:val="00DC0E90"/>
    <w:rsid w:val="00DC2270"/>
    <w:rsid w:val="00DD7DF3"/>
    <w:rsid w:val="00DE2538"/>
    <w:rsid w:val="00DE36C4"/>
    <w:rsid w:val="00DF02F0"/>
    <w:rsid w:val="00DF7272"/>
    <w:rsid w:val="00E0141C"/>
    <w:rsid w:val="00E16817"/>
    <w:rsid w:val="00E21316"/>
    <w:rsid w:val="00E71650"/>
    <w:rsid w:val="00E93AA1"/>
    <w:rsid w:val="00E95E80"/>
    <w:rsid w:val="00EC3439"/>
    <w:rsid w:val="00ED2010"/>
    <w:rsid w:val="00ED37A8"/>
    <w:rsid w:val="00ED772B"/>
    <w:rsid w:val="00EE6515"/>
    <w:rsid w:val="00EE6F6E"/>
    <w:rsid w:val="00F24C0F"/>
    <w:rsid w:val="00F31375"/>
    <w:rsid w:val="00F53164"/>
    <w:rsid w:val="00F55540"/>
    <w:rsid w:val="00F81466"/>
    <w:rsid w:val="00F90234"/>
    <w:rsid w:val="00F9140A"/>
    <w:rsid w:val="00FC2850"/>
    <w:rsid w:val="00FC4C7D"/>
    <w:rsid w:val="00FD502A"/>
    <w:rsid w:val="00FD5D97"/>
    <w:rsid w:val="00FE6D51"/>
    <w:rsid w:val="00FE710F"/>
    <w:rsid w:val="00FF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gup_crz_17</dc:creator>
  <cp:lastModifiedBy>Тореев Руслан Рестемович</cp:lastModifiedBy>
  <cp:revision>99</cp:revision>
  <cp:lastPrinted>2018-02-08T13:06:00Z</cp:lastPrinted>
  <dcterms:created xsi:type="dcterms:W3CDTF">2017-10-04T08:52:00Z</dcterms:created>
  <dcterms:modified xsi:type="dcterms:W3CDTF">2018-02-28T12:29:00Z</dcterms:modified>
</cp:coreProperties>
</file>